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3D6" w:rsidRDefault="007233D6" w:rsidP="007233D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810" w:type="dxa"/>
        <w:tblLook w:val="01E0" w:firstRow="1" w:lastRow="1" w:firstColumn="1" w:lastColumn="1" w:noHBand="0" w:noVBand="0"/>
      </w:tblPr>
      <w:tblGrid>
        <w:gridCol w:w="9830"/>
      </w:tblGrid>
      <w:tr w:rsidR="007233D6" w:rsidTr="007233D6">
        <w:trPr>
          <w:trHeight w:val="1486"/>
        </w:trPr>
        <w:tc>
          <w:tcPr>
            <w:tcW w:w="9830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bottom"/>
            <w:hideMark/>
          </w:tcPr>
          <w:p w:rsidR="007233D6" w:rsidRDefault="007233D6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504825" cy="657225"/>
                  <wp:effectExtent l="19050" t="19050" r="28575" b="28575"/>
                  <wp:docPr id="2" name="Picture 2" descr="images[28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s[28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57225"/>
                          </a:xfrm>
                          <a:prstGeom prst="rect">
                            <a:avLst/>
                          </a:prstGeom>
                          <a:noFill/>
                          <a:ln w="190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7233D6" w:rsidRDefault="00723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ROMÂNIA</w:t>
            </w:r>
          </w:p>
          <w:p w:rsidR="007233D6" w:rsidRDefault="00723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JUDEŢUL CĂLĂRAȘI</w:t>
            </w:r>
          </w:p>
          <w:p w:rsidR="007233D6" w:rsidRDefault="00723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COMUNA MITRENI</w:t>
            </w:r>
          </w:p>
          <w:p w:rsidR="007233D6" w:rsidRDefault="00723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PRIMAR</w:t>
            </w:r>
          </w:p>
        </w:tc>
      </w:tr>
      <w:tr w:rsidR="007233D6" w:rsidTr="007233D6">
        <w:trPr>
          <w:trHeight w:val="981"/>
        </w:trPr>
        <w:tc>
          <w:tcPr>
            <w:tcW w:w="9830" w:type="dxa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center"/>
          </w:tcPr>
          <w:p w:rsidR="007233D6" w:rsidRDefault="007233D6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33D6" w:rsidRDefault="007233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 I S P O Z I Ţ I E</w:t>
            </w:r>
          </w:p>
          <w:p w:rsidR="007233D6" w:rsidRDefault="007233D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privind  convocarea consiliului local  la şedinţă extraordinară, convocată de îndată,  ce se va desfăşura </w:t>
            </w:r>
          </w:p>
          <w:p w:rsidR="007233D6" w:rsidRDefault="00880AC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în  data de 24</w:t>
            </w:r>
            <w:r w:rsidR="007233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.09.2026</w:t>
            </w:r>
          </w:p>
          <w:p w:rsidR="007233D6" w:rsidRDefault="007233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233D6" w:rsidTr="007233D6">
        <w:trPr>
          <w:trHeight w:val="835"/>
        </w:trPr>
        <w:tc>
          <w:tcPr>
            <w:tcW w:w="9830" w:type="dxa"/>
            <w:vAlign w:val="center"/>
          </w:tcPr>
          <w:p w:rsidR="007233D6" w:rsidRDefault="007233D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PRIMARUL  COMUNEI  MITRENI, JUDEŢUL CĂLĂRAŞI </w:t>
            </w:r>
          </w:p>
          <w:p w:rsidR="007233D6" w:rsidRDefault="007233D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CIPRIAN-CONSTANTIN PANAIT</w:t>
            </w:r>
          </w:p>
          <w:p w:rsidR="007233D6" w:rsidRDefault="007233D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33D6" w:rsidRDefault="007233D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Având în vedere prevederile art. 134 alin. (4)  din OUG nr. 57/2019 privind codul administrativ,</w:t>
            </w:r>
          </w:p>
          <w:p w:rsidR="007233D6" w:rsidRDefault="007233D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33D6" w:rsidRDefault="007233D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În temeiul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dispozițiilor art. 155 alin. (1) coroborat cu art. 196 alin. (1) lit. b). din OUG nr. 57/2019 privind codul administrativ,</w:t>
            </w:r>
          </w:p>
          <w:p w:rsidR="007233D6" w:rsidRDefault="007233D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33D6" w:rsidTr="007233D6">
        <w:tc>
          <w:tcPr>
            <w:tcW w:w="9830" w:type="dxa"/>
            <w:vAlign w:val="center"/>
          </w:tcPr>
          <w:p w:rsidR="007233D6" w:rsidRDefault="007233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7233D6" w:rsidRDefault="007233D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7233D6" w:rsidRDefault="007233D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7233D6" w:rsidRDefault="007233D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7233D6" w:rsidRDefault="007233D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 I S P U N :</w:t>
            </w:r>
          </w:p>
        </w:tc>
      </w:tr>
      <w:tr w:rsidR="007233D6" w:rsidTr="007233D6">
        <w:trPr>
          <w:trHeight w:val="1008"/>
        </w:trPr>
        <w:tc>
          <w:tcPr>
            <w:tcW w:w="9830" w:type="dxa"/>
          </w:tcPr>
          <w:p w:rsidR="007233D6" w:rsidRDefault="007233D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7233D6" w:rsidRDefault="007233D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Articol Unic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233D6" w:rsidRDefault="007233D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33D6" w:rsidRDefault="007233D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 convoacă  Consiliul  Local  al comunei  Mitreni, judeţul Călăraşi la şedinţa  extraordinară ce se va desfăşura la sediul on-lin</w:t>
            </w:r>
            <w:r w:rsidR="00880AC3">
              <w:rPr>
                <w:rFonts w:ascii="Times New Roman" w:eastAsia="Times New Roman" w:hAnsi="Times New Roman" w:cs="Times New Roman"/>
                <w:sz w:val="24"/>
                <w:szCs w:val="24"/>
              </w:rPr>
              <w:t>e în data de 24.09.2026,  ora 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00 . </w:t>
            </w:r>
          </w:p>
          <w:p w:rsidR="007233D6" w:rsidRDefault="007233D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33D6" w:rsidRDefault="007233D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233D6" w:rsidRDefault="007233D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Ordine de zi:</w:t>
            </w:r>
          </w:p>
          <w:p w:rsidR="007233D6" w:rsidRDefault="007233D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233D6" w:rsidRDefault="007233D6" w:rsidP="007233D6">
            <w:pPr>
              <w:pStyle w:val="ListParagraph"/>
              <w:numPr>
                <w:ilvl w:val="0"/>
                <w:numId w:val="30"/>
              </w:numPr>
              <w:spacing w:after="0"/>
              <w:ind w:left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hotărâre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rectificarea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bugetului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local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anul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2026</w:t>
            </w:r>
          </w:p>
          <w:p w:rsidR="007233D6" w:rsidRDefault="007233D6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Convocarea de îndată a Consiliului local la ședință este dictată, conform prevederilor art. 134 alin. (4) din OUG nr. 57/2029 din codul administrativ, de caracterul urgent al reglementării conținute în proiectul de hotărâre care va fi supus adoptării, proiect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en-US"/>
              </w:rPr>
              <w:t>dictat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en-US"/>
              </w:rPr>
              <w:t>necesitatea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en-US"/>
              </w:rPr>
              <w:t>finalizării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en-US"/>
              </w:rPr>
              <w:t>proiectelor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en-US"/>
              </w:rPr>
              <w:t>derulate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en-US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en-US"/>
              </w:rPr>
              <w:t xml:space="preserve"> PNRR.</w:t>
            </w:r>
          </w:p>
          <w:p w:rsidR="007233D6" w:rsidRDefault="007233D6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233D6" w:rsidRDefault="007233D6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Secretarul general al comunei va lua măsuri de comunicare a prezentei dispoziții celor interesați, precum și de afișare a acesteia.</w:t>
            </w:r>
          </w:p>
          <w:tbl>
            <w:tblPr>
              <w:tblW w:w="0" w:type="auto"/>
              <w:tblInd w:w="108" w:type="dxa"/>
              <w:tblLook w:val="01E0" w:firstRow="1" w:lastRow="1" w:firstColumn="1" w:lastColumn="1" w:noHBand="0" w:noVBand="0"/>
            </w:tblPr>
            <w:tblGrid>
              <w:gridCol w:w="9180"/>
            </w:tblGrid>
            <w:tr w:rsidR="007233D6">
              <w:trPr>
                <w:trHeight w:val="4360"/>
              </w:trPr>
              <w:tc>
                <w:tcPr>
                  <w:tcW w:w="9180" w:type="dxa"/>
                </w:tcPr>
                <w:p w:rsidR="007233D6" w:rsidRDefault="007233D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233D6" w:rsidRDefault="007233D6">
                  <w:pPr>
                    <w:spacing w:after="0" w:line="240" w:lineRule="auto"/>
                    <w:ind w:left="502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233D6" w:rsidRDefault="007233D6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233D6" w:rsidRDefault="007233D6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233D6" w:rsidRDefault="007233D6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233D6" w:rsidRDefault="007233D6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PRIMAR COMUNA MITRENI</w:t>
                  </w:r>
                </w:p>
                <w:p w:rsidR="007233D6" w:rsidRDefault="007233D6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233D6" w:rsidRDefault="007233D6">
                  <w:pPr>
                    <w:spacing w:after="0" w:line="240" w:lineRule="auto"/>
                    <w:ind w:left="502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CIPRIAN-CONSTANTIN PANAIT</w:t>
                  </w:r>
                </w:p>
                <w:p w:rsidR="007233D6" w:rsidRDefault="007233D6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7233D6" w:rsidRDefault="007233D6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7233D6" w:rsidRDefault="007233D6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7233D6" w:rsidRDefault="007233D6">
                  <w:pPr>
                    <w:spacing w:after="0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  <w:p w:rsidR="007233D6" w:rsidRDefault="00880AC3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Nr. 219</w:t>
                  </w:r>
                </w:p>
                <w:p w:rsidR="007233D6" w:rsidRDefault="007233D6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Emisa la comuna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Mitreni </w:t>
                  </w:r>
                </w:p>
                <w:p w:rsidR="007233D6" w:rsidRDefault="007233D6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Astăzi,  </w:t>
                  </w:r>
                  <w:r w:rsidR="00880AC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24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.0</w:t>
                  </w:r>
                  <w:bookmarkStart w:id="0" w:name="_GoBack"/>
                  <w:bookmarkEnd w:id="0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9.2026</w:t>
                  </w:r>
                </w:p>
                <w:p w:rsidR="007233D6" w:rsidRDefault="007233D6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Contrasemnează, </w:t>
                  </w:r>
                </w:p>
                <w:p w:rsidR="007233D6" w:rsidRDefault="007233D6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Secretar general comună, </w:t>
                  </w:r>
                </w:p>
                <w:p w:rsidR="007233D6" w:rsidRDefault="007233D6">
                  <w:pPr>
                    <w:jc w:val="right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dr. Mariana Oprican</w:t>
                  </w:r>
                </w:p>
              </w:tc>
            </w:tr>
          </w:tbl>
          <w:p w:rsidR="007233D6" w:rsidRDefault="007233D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233D6" w:rsidRDefault="007233D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233D6" w:rsidRDefault="007233D6" w:rsidP="007233D6">
      <w:pPr>
        <w:rPr>
          <w:rFonts w:ascii="Times New Roman" w:hAnsi="Times New Roman" w:cs="Times New Roman"/>
          <w:sz w:val="24"/>
          <w:szCs w:val="24"/>
        </w:rPr>
      </w:pPr>
    </w:p>
    <w:p w:rsidR="007233D6" w:rsidRDefault="007233D6" w:rsidP="007233D6"/>
    <w:p w:rsidR="007233D6" w:rsidRDefault="007233D6" w:rsidP="007233D6"/>
    <w:p w:rsidR="007233D6" w:rsidRDefault="007233D6" w:rsidP="007233D6"/>
    <w:p w:rsidR="007233D6" w:rsidRDefault="007233D6" w:rsidP="007233D6">
      <w:pPr>
        <w:rPr>
          <w:rFonts w:ascii="Times New Roman" w:hAnsi="Times New Roman" w:cs="Times New Roman"/>
          <w:sz w:val="24"/>
          <w:szCs w:val="24"/>
        </w:rPr>
      </w:pPr>
    </w:p>
    <w:p w:rsidR="007233D6" w:rsidRDefault="007233D6" w:rsidP="007233D6"/>
    <w:p w:rsidR="007233D6" w:rsidRDefault="007233D6" w:rsidP="007233D6"/>
    <w:p w:rsidR="007233D6" w:rsidRDefault="007233D6" w:rsidP="007233D6"/>
    <w:p w:rsidR="007233D6" w:rsidRDefault="007233D6" w:rsidP="007233D6">
      <w:pPr>
        <w:jc w:val="right"/>
      </w:pPr>
    </w:p>
    <w:p w:rsidR="007233D6" w:rsidRDefault="007233D6" w:rsidP="007233D6"/>
    <w:p w:rsidR="00E96580" w:rsidRPr="007233D6" w:rsidRDefault="00E96580" w:rsidP="007233D6"/>
    <w:sectPr w:rsidR="00E96580" w:rsidRPr="007233D6" w:rsidSect="007233D6">
      <w:headerReference w:type="default" r:id="rId9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FFA" w:rsidRDefault="00733FFA">
      <w:pPr>
        <w:spacing w:after="0" w:line="240" w:lineRule="auto"/>
      </w:pPr>
      <w:r>
        <w:separator/>
      </w:r>
    </w:p>
  </w:endnote>
  <w:endnote w:type="continuationSeparator" w:id="0">
    <w:p w:rsidR="00733FFA" w:rsidRDefault="0073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FFA" w:rsidRDefault="00733FFA">
      <w:pPr>
        <w:spacing w:after="0" w:line="240" w:lineRule="auto"/>
      </w:pPr>
      <w:r>
        <w:separator/>
      </w:r>
    </w:p>
  </w:footnote>
  <w:footnote w:type="continuationSeparator" w:id="0">
    <w:p w:rsidR="00733FFA" w:rsidRDefault="00733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733FFA">
    <w:pPr>
      <w:pStyle w:val="Header"/>
    </w:pPr>
  </w:p>
  <w:p w:rsidR="003B4751" w:rsidRDefault="00733F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6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3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0"/>
  </w:num>
  <w:num w:numId="3">
    <w:abstractNumId w:val="24"/>
  </w:num>
  <w:num w:numId="4">
    <w:abstractNumId w:val="9"/>
  </w:num>
  <w:num w:numId="5">
    <w:abstractNumId w:val="11"/>
  </w:num>
  <w:num w:numId="6">
    <w:abstractNumId w:val="11"/>
  </w:num>
  <w:num w:numId="7">
    <w:abstractNumId w:val="19"/>
  </w:num>
  <w:num w:numId="8">
    <w:abstractNumId w:val="23"/>
  </w:num>
  <w:num w:numId="9">
    <w:abstractNumId w:val="25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4"/>
  </w:num>
  <w:num w:numId="16">
    <w:abstractNumId w:val="16"/>
  </w:num>
  <w:num w:numId="1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8"/>
  </w:num>
  <w:num w:numId="20">
    <w:abstractNumId w:val="12"/>
  </w:num>
  <w:num w:numId="21">
    <w:abstractNumId w:val="15"/>
  </w:num>
  <w:num w:numId="22">
    <w:abstractNumId w:val="6"/>
  </w:num>
  <w:num w:numId="23">
    <w:abstractNumId w:val="10"/>
  </w:num>
  <w:num w:numId="24">
    <w:abstractNumId w:val="13"/>
  </w:num>
  <w:num w:numId="25">
    <w:abstractNumId w:val="2"/>
  </w:num>
  <w:num w:numId="26">
    <w:abstractNumId w:val="22"/>
  </w:num>
  <w:num w:numId="27">
    <w:abstractNumId w:val="5"/>
  </w:num>
  <w:num w:numId="28">
    <w:abstractNumId w:val="18"/>
  </w:num>
  <w:num w:numId="29">
    <w:abstractNumId w:val="2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B10FF"/>
    <w:rsid w:val="002F1E81"/>
    <w:rsid w:val="0032519E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564DA"/>
    <w:rsid w:val="005711E8"/>
    <w:rsid w:val="005E01AF"/>
    <w:rsid w:val="005F604C"/>
    <w:rsid w:val="006C109A"/>
    <w:rsid w:val="007233D6"/>
    <w:rsid w:val="007238DA"/>
    <w:rsid w:val="00733FFA"/>
    <w:rsid w:val="00762D1A"/>
    <w:rsid w:val="007C5990"/>
    <w:rsid w:val="00824D54"/>
    <w:rsid w:val="00880AC3"/>
    <w:rsid w:val="008D579C"/>
    <w:rsid w:val="009339B9"/>
    <w:rsid w:val="00972183"/>
    <w:rsid w:val="00973EA6"/>
    <w:rsid w:val="009D6839"/>
    <w:rsid w:val="00A0736E"/>
    <w:rsid w:val="00A23403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E363D6"/>
    <w:rsid w:val="00E954D7"/>
    <w:rsid w:val="00E96580"/>
    <w:rsid w:val="00EB342F"/>
    <w:rsid w:val="00EC0299"/>
    <w:rsid w:val="00F3152F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C1DF0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0CEF0-8212-47F5-BB5A-56DB4FA82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dcterms:created xsi:type="dcterms:W3CDTF">2026-09-24T05:20:00Z</dcterms:created>
  <dcterms:modified xsi:type="dcterms:W3CDTF">2026-09-24T05:21:00Z</dcterms:modified>
</cp:coreProperties>
</file>