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5D9" w:rsidRDefault="009D75D9" w:rsidP="009D75D9"/>
    <w:p w:rsidR="009D75D9" w:rsidRDefault="009D75D9" w:rsidP="009D75D9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ROMÂNIA</w:t>
      </w:r>
    </w:p>
    <w:p w:rsidR="009D75D9" w:rsidRDefault="009D75D9" w:rsidP="009D75D9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D75D9" w:rsidRDefault="009D75D9" w:rsidP="009D75D9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JUDEȚUL CĂLĂRAȘI</w:t>
      </w: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UNITATEA ADMINISTRATIV TERITORIALĂ </w:t>
      </w: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COMUNA MITRENI</w:t>
      </w: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CONSILIUL LOCAL MITRENI</w:t>
      </w: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Comisia pentru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D75D9" w:rsidRDefault="009D75D9" w:rsidP="009D75D9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 </w:t>
      </w: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AVIZ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Nr. 1</w:t>
      </w:r>
      <w:r w:rsidR="0012477A">
        <w:rPr>
          <w:rFonts w:ascii="Times New Roman" w:hAnsi="Times New Roman" w:cs="Times New Roman"/>
          <w:b/>
          <w:bCs/>
          <w:sz w:val="24"/>
          <w:szCs w:val="24"/>
        </w:rPr>
        <w:t>66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/24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septembrie 2026</w:t>
      </w:r>
    </w:p>
    <w:p w:rsidR="009D75D9" w:rsidRDefault="009D75D9" w:rsidP="009D75D9">
      <w:pPr>
        <w:pStyle w:val="ListParagraph"/>
        <w:spacing w:after="0" w:line="252" w:lineRule="auto"/>
        <w:ind w:left="360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bCs/>
        </w:rPr>
        <w:t>privind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rectificarea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bugetului</w:t>
      </w:r>
      <w:proofErr w:type="spellEnd"/>
      <w:r>
        <w:rPr>
          <w:rFonts w:ascii="Times New Roman" w:hAnsi="Times New Roman"/>
          <w:b/>
          <w:bCs/>
        </w:rPr>
        <w:t xml:space="preserve"> local </w:t>
      </w:r>
      <w:proofErr w:type="spellStart"/>
      <w:r>
        <w:rPr>
          <w:rFonts w:ascii="Times New Roman" w:hAnsi="Times New Roman"/>
          <w:b/>
          <w:bCs/>
        </w:rPr>
        <w:t>pe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anul</w:t>
      </w:r>
      <w:proofErr w:type="spellEnd"/>
      <w:r>
        <w:rPr>
          <w:rFonts w:ascii="Times New Roman" w:hAnsi="Times New Roman"/>
          <w:b/>
          <w:bCs/>
        </w:rPr>
        <w:t xml:space="preserve"> 2026</w:t>
      </w:r>
    </w:p>
    <w:p w:rsidR="009D75D9" w:rsidRDefault="009D75D9" w:rsidP="009D7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9D75D9" w:rsidRDefault="009D75D9" w:rsidP="009D75D9">
      <w:pPr>
        <w:spacing w:after="0" w:line="252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În temeiul prevederilor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HYPERLINK "http://legislatie.just.ro/Public/DetaliiDocumentAfis/234870"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art. 125 alin. (1) lit. b) din Ordonanta de urgenta a Guvernului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/>
            <w:color w:val="000000"/>
            <w:sz w:val="24"/>
            <w:szCs w:val="24"/>
          </w:rPr>
          <w:t>nr. 57/2019 privind Codul administrativ,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Proiectul de hotărâre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</w:rPr>
        <w:t>privind rectificarea bugetului local pe anul 2026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și toate documentele care au stat la baza elaborării acestuia</w:t>
      </w:r>
      <w:r>
        <w:rPr>
          <w:rFonts w:ascii="Times New Roman" w:hAnsi="Times New Roman" w:cs="Times New Roman"/>
          <w:sz w:val="24"/>
          <w:szCs w:val="24"/>
        </w:rPr>
        <w:t xml:space="preserve"> s-a întrunit în acest scop, cu prezență</w:t>
      </w:r>
      <w:r>
        <w:rPr>
          <w:rFonts w:ascii="Times New Roman" w:hAnsi="Times New Roman" w:cs="Times New Roman"/>
          <w:sz w:val="24"/>
          <w:szCs w:val="24"/>
        </w:rPr>
        <w:t xml:space="preserve"> fizică, în ședință la data de 24</w:t>
      </w:r>
      <w:r>
        <w:rPr>
          <w:rFonts w:ascii="Times New Roman" w:hAnsi="Times New Roman" w:cs="Times New Roman"/>
          <w:sz w:val="24"/>
          <w:szCs w:val="24"/>
        </w:rPr>
        <w:t xml:space="preserve"> septembrie 2026.</w:t>
      </w:r>
    </w:p>
    <w:p w:rsidR="009D75D9" w:rsidRDefault="009D75D9" w:rsidP="009D75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proiectul de hotărâre supus dezbaterii nu s-au formulat amendamente. </w:t>
      </w:r>
    </w:p>
    <w:p w:rsidR="009D75D9" w:rsidRDefault="009D75D9" w:rsidP="009D75D9">
      <w:pPr>
        <w:widowControl w:val="0"/>
        <w:numPr>
          <w:ilvl w:val="0"/>
          <w:numId w:val="33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Analizând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5335/24.09.2026 intocmit de domnul primar Ciprian-Constantin Panait;</w:t>
      </w:r>
    </w:p>
    <w:p w:rsidR="009D75D9" w:rsidRDefault="009D75D9" w:rsidP="009D75D9">
      <w:pPr>
        <w:widowControl w:val="0"/>
        <w:numPr>
          <w:ilvl w:val="0"/>
          <w:numId w:val="33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bookmark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nr.5320/23.09.2026 intocmit de doamna Buciu Ionelia, inspector grad profesional superior in cadrul Compartimentului Contabilitate și resurse umane din cadrul aparatului de specialitate al primarului;</w:t>
      </w:r>
    </w:p>
    <w:p w:rsidR="009D75D9" w:rsidRDefault="009D75D9" w:rsidP="009D75D9">
      <w:pPr>
        <w:widowControl w:val="0"/>
        <w:tabs>
          <w:tab w:val="left" w:pos="237"/>
        </w:tabs>
        <w:spacing w:after="0"/>
        <w:jc w:val="both"/>
        <w:rPr>
          <w:rFonts w:ascii="Times New Roman" w:eastAsia="Calibri" w:hAnsi="Times New Roman" w:cs="Times New Roman"/>
          <w:b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Luand</w:t>
      </w:r>
      <w:proofErr w:type="spellEnd"/>
      <w:r>
        <w:rPr>
          <w:rFonts w:ascii="Times New Roman" w:eastAsia="Calibri" w:hAnsi="Times New Roman" w:cs="Times New Roman"/>
          <w:b/>
          <w:lang w:val="en-US" w:eastAsia="en-US"/>
        </w:rPr>
        <w:t xml:space="preserve"> in </w:t>
      </w: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considerare</w:t>
      </w:r>
      <w:proofErr w:type="spellEnd"/>
      <w:r>
        <w:rPr>
          <w:rFonts w:ascii="Times New Roman" w:eastAsia="Calibri" w:hAnsi="Times New Roman" w:cs="Times New Roman"/>
          <w:b/>
          <w:lang w:val="en-US" w:eastAsia="en-US"/>
        </w:rPr>
        <w:t>:</w:t>
      </w:r>
    </w:p>
    <w:p w:rsidR="009D75D9" w:rsidRDefault="009D75D9" w:rsidP="009D75D9">
      <w:pPr>
        <w:spacing w:after="160" w:line="254" w:lineRule="auto"/>
        <w:ind w:left="360"/>
        <w:contextualSpacing/>
        <w:jc w:val="both"/>
        <w:rPr>
          <w:rFonts w:ascii="Times New Roman" w:eastAsia="Calibri" w:hAnsi="Times New Roman" w:cs="Times New Roman"/>
          <w:b/>
          <w:lang w:val="en-US" w:eastAsia="en-US"/>
        </w:rPr>
      </w:pPr>
    </w:p>
    <w:p w:rsidR="009D75D9" w:rsidRDefault="009D75D9" w:rsidP="009D75D9">
      <w:pPr>
        <w:widowControl w:val="0"/>
        <w:numPr>
          <w:ilvl w:val="0"/>
          <w:numId w:val="3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9D75D9" w:rsidRDefault="009D75D9" w:rsidP="009D75D9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2026;</w:t>
      </w:r>
    </w:p>
    <w:p w:rsidR="009D75D9" w:rsidRDefault="009D75D9" w:rsidP="009D75D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6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3" w:name="bookmark7"/>
      <w:bookmarkEnd w:id="3"/>
      <w:r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D75D9" w:rsidRDefault="009D75D9" w:rsidP="009D75D9">
      <w:pPr>
        <w:widowControl w:val="0"/>
        <w:numPr>
          <w:ilvl w:val="0"/>
          <w:numId w:val="3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9D75D9" w:rsidRDefault="009D75D9" w:rsidP="009D75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și </w:t>
      </w:r>
      <w:r>
        <w:rPr>
          <w:rFonts w:ascii="Times New Roman" w:hAnsi="Times New Roman" w:cs="Times New Roman"/>
          <w:b/>
          <w:sz w:val="24"/>
          <w:szCs w:val="24"/>
        </w:rPr>
        <w:t xml:space="preserve">în temeiul prevederilor art. 141 alin.(10), (11) și (12) </w:t>
      </w:r>
      <w:hyperlink r:id="rId9" w:history="1">
        <w:r>
          <w:rPr>
            <w:rStyle w:val="Hyperlink"/>
            <w:rFonts w:ascii="Times New Roman" w:hAnsi="Times New Roman"/>
            <w:b/>
            <w:color w:val="000000"/>
            <w:sz w:val="24"/>
            <w:szCs w:val="24"/>
          </w:rPr>
          <w:t xml:space="preserve"> art. 125 alin. (1) lit. b) din Ordonanta de urgenta a Guvernului</w:t>
        </w:r>
      </w:hyperlink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10" w:history="1">
        <w:r>
          <w:rPr>
            <w:rStyle w:val="Hyperlink"/>
            <w:rFonts w:ascii="Times New Roman" w:hAnsi="Times New Roman"/>
            <w:b/>
            <w:color w:val="000000"/>
            <w:sz w:val="24"/>
            <w:szCs w:val="24"/>
          </w:rPr>
          <w:t>nr. 57/2019 privind Codul administrativ,</w:t>
        </w:r>
      </w:hyperlink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cu modificarile si completarile ulterioare,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75D9" w:rsidRDefault="009D75D9" w:rsidP="009D75D9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Comisia pentru probleme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  <w:sz w:val="24"/>
          <w:szCs w:val="24"/>
        </w:rPr>
        <w:t xml:space="preserve">  , in</w:t>
      </w:r>
      <w:r>
        <w:rPr>
          <w:rFonts w:ascii="Times New Roman" w:hAnsi="Times New Roman" w:cs="Times New Roman"/>
          <w:sz w:val="24"/>
          <w:szCs w:val="24"/>
        </w:rPr>
        <w:t>trunita in sedinta din data de 24</w:t>
      </w:r>
      <w:r>
        <w:rPr>
          <w:rFonts w:ascii="Times New Roman" w:hAnsi="Times New Roman" w:cs="Times New Roman"/>
          <w:sz w:val="24"/>
          <w:szCs w:val="24"/>
        </w:rPr>
        <w:t xml:space="preserve"> septembrie 2026 a  avizat, fără amendamente, </w:t>
      </w:r>
      <w:r>
        <w:rPr>
          <w:rFonts w:ascii="Times New Roman" w:hAnsi="Times New Roman" w:cs="Times New Roman"/>
          <w:b/>
          <w:sz w:val="24"/>
          <w:szCs w:val="24"/>
        </w:rPr>
        <w:t>FAVORABIL</w:t>
      </w:r>
      <w:r>
        <w:rPr>
          <w:rFonts w:ascii="Times New Roman" w:hAnsi="Times New Roman" w:cs="Times New Roman"/>
          <w:sz w:val="24"/>
          <w:szCs w:val="24"/>
        </w:rPr>
        <w:t xml:space="preserve">.cu. </w:t>
      </w:r>
      <w:r>
        <w:rPr>
          <w:rFonts w:ascii="Times New Roman" w:hAnsi="Times New Roman" w:cs="Times New Roman"/>
          <w:b/>
          <w:sz w:val="24"/>
          <w:szCs w:val="24"/>
        </w:rPr>
        <w:t>5 voturi ,,pentru”</w:t>
      </w:r>
      <w:r>
        <w:rPr>
          <w:rFonts w:ascii="Times New Roman" w:hAnsi="Times New Roman" w:cs="Times New Roman"/>
          <w:sz w:val="24"/>
          <w:szCs w:val="24"/>
        </w:rPr>
        <w:t xml:space="preserve"> proiectul de hotarare initiat de primar, proiect </w:t>
      </w:r>
      <w:r>
        <w:rPr>
          <w:rFonts w:ascii="Times New Roman" w:hAnsi="Times New Roman" w:cs="Times New Roman"/>
          <w:b/>
          <w:bCs/>
        </w:rPr>
        <w:t>privind rectificarea bugetului local pe anul 2026</w:t>
      </w:r>
      <w:r>
        <w:rPr>
          <w:rFonts w:ascii="Times New Roman" w:eastAsia="Calibri" w:hAnsi="Times New Roman" w:cs="Times New Roman"/>
        </w:rPr>
        <w:t xml:space="preserve"> .</w:t>
      </w:r>
    </w:p>
    <w:p w:rsidR="009D75D9" w:rsidRDefault="009D75D9" w:rsidP="009D75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Prezentul aviz se comunica prin grija secretarului comisiei, in termenul recomandat, secretarului general 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comunei Mitreni.</w:t>
      </w:r>
    </w:p>
    <w:p w:rsidR="009D75D9" w:rsidRDefault="009D75D9" w:rsidP="009D75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75D9" w:rsidRDefault="009D75D9" w:rsidP="009D75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9D75D9" w:rsidRDefault="009D75D9" w:rsidP="009D75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TRĂZNITU Dumitru</w:t>
      </w:r>
    </w:p>
    <w:p w:rsidR="009D75D9" w:rsidRDefault="009D75D9" w:rsidP="009D75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Secretar,  </w:t>
      </w:r>
    </w:p>
    <w:p w:rsidR="009D75D9" w:rsidRDefault="009D75D9" w:rsidP="009D75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D75D9" w:rsidRDefault="009D75D9" w:rsidP="009D75D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TOMA Alexandru</w:t>
      </w:r>
    </w:p>
    <w:p w:rsidR="009D75D9" w:rsidRDefault="009D75D9" w:rsidP="009D75D9"/>
    <w:p w:rsidR="009D75D9" w:rsidRDefault="009D75D9" w:rsidP="009D75D9"/>
    <w:p w:rsidR="009D75D9" w:rsidRDefault="009D75D9" w:rsidP="009D75D9"/>
    <w:p w:rsidR="00E96580" w:rsidRPr="009D75D9" w:rsidRDefault="00E96580" w:rsidP="009D75D9"/>
    <w:sectPr w:rsidR="00E96580" w:rsidRPr="009D75D9" w:rsidSect="000A2C4D">
      <w:headerReference w:type="default" r:id="rId11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EEE" w:rsidRDefault="00437EEE">
      <w:pPr>
        <w:spacing w:after="0" w:line="240" w:lineRule="auto"/>
      </w:pPr>
      <w:r>
        <w:separator/>
      </w:r>
    </w:p>
  </w:endnote>
  <w:endnote w:type="continuationSeparator" w:id="0">
    <w:p w:rsidR="00437EEE" w:rsidRDefault="00437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EEE" w:rsidRDefault="00437EEE">
      <w:pPr>
        <w:spacing w:after="0" w:line="240" w:lineRule="auto"/>
      </w:pPr>
      <w:r>
        <w:separator/>
      </w:r>
    </w:p>
  </w:footnote>
  <w:footnote w:type="continuationSeparator" w:id="0">
    <w:p w:rsidR="00437EEE" w:rsidRDefault="00437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437EEE">
    <w:pPr>
      <w:pStyle w:val="Header"/>
    </w:pPr>
  </w:p>
  <w:p w:rsidR="003B4751" w:rsidRDefault="00437E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6"/>
  </w:num>
  <w:num w:numId="4">
    <w:abstractNumId w:val="11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7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4"/>
  </w:num>
  <w:num w:numId="21">
    <w:abstractNumId w:val="17"/>
  </w:num>
  <w:num w:numId="22">
    <w:abstractNumId w:val="6"/>
  </w:num>
  <w:num w:numId="23">
    <w:abstractNumId w:val="12"/>
  </w:num>
  <w:num w:numId="24">
    <w:abstractNumId w:val="15"/>
  </w:num>
  <w:num w:numId="25">
    <w:abstractNumId w:val="2"/>
  </w:num>
  <w:num w:numId="26">
    <w:abstractNumId w:val="24"/>
  </w:num>
  <w:num w:numId="27">
    <w:abstractNumId w:val="5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</w:num>
  <w:num w:numId="3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2477A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37EEE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62D1A"/>
    <w:rsid w:val="007C5990"/>
    <w:rsid w:val="00824D54"/>
    <w:rsid w:val="008D579C"/>
    <w:rsid w:val="009339B9"/>
    <w:rsid w:val="00972183"/>
    <w:rsid w:val="00973EA6"/>
    <w:rsid w:val="009D6839"/>
    <w:rsid w:val="009D75D9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9C3A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legislatie.just.ro/Public/DetaliiDocumentAfis/23487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B08F7-1FFC-47C0-AA86-6E060B3D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2026-09-24T06:36:00Z</dcterms:created>
  <dcterms:modified xsi:type="dcterms:W3CDTF">2026-09-24T06:36:00Z</dcterms:modified>
</cp:coreProperties>
</file>